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F3154" w14:textId="6E00B94C" w:rsidR="009763E6" w:rsidRDefault="009763E6" w:rsidP="001D65FD">
      <w:pPr>
        <w:bidi/>
        <w:jc w:val="center"/>
        <w:rPr>
          <w:rFonts w:cs="B Titr"/>
          <w:rtl/>
          <w:lang w:bidi="fa-IR"/>
        </w:rPr>
      </w:pPr>
      <w:r w:rsidRPr="001D65FD">
        <w:rPr>
          <w:rFonts w:cs="B Titr" w:hint="cs"/>
          <w:rtl/>
          <w:lang w:bidi="fa-IR"/>
        </w:rPr>
        <w:t>اطلاعات و مدارک  لازم جهت واردات کالاهای اساسی (برنج، روغن نباتی، حبوبات، جو و ذرت)</w:t>
      </w:r>
      <w:r w:rsidR="00C846C8">
        <w:rPr>
          <w:rFonts w:cs="B Titr"/>
          <w:lang w:bidi="fa-IR"/>
        </w:rPr>
        <w:t xml:space="preserve"> </w:t>
      </w:r>
      <w:r w:rsidR="00C846C8">
        <w:rPr>
          <w:rFonts w:cs="B Titr" w:hint="cs"/>
          <w:rtl/>
          <w:lang w:bidi="fa-IR"/>
        </w:rPr>
        <w:t xml:space="preserve">جهت درج در سامانه </w:t>
      </w:r>
      <w:r w:rsidR="00C846C8">
        <w:rPr>
          <w:rFonts w:cs="B Titr"/>
          <w:lang w:bidi="fa-IR"/>
        </w:rPr>
        <w:t xml:space="preserve">khedmat.fda.gov.ir </w:t>
      </w:r>
      <w:r w:rsidRPr="001D65FD">
        <w:rPr>
          <w:rFonts w:cs="B Titr" w:hint="cs"/>
          <w:rtl/>
          <w:lang w:bidi="fa-IR"/>
        </w:rPr>
        <w:t xml:space="preserve"> تصویب نامه شماره 181204/ت 65316هـ مورخ 28/10/1405 هیئت محترم وزیران و ابلاغ اصلاحیه شماره 44619/ت 65653 هـ مورخ 05/05/1405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521B54" w14:paraId="5C577A07" w14:textId="77777777" w:rsidTr="001D65FD">
        <w:tc>
          <w:tcPr>
            <w:tcW w:w="5000" w:type="pct"/>
            <w:gridSpan w:val="2"/>
          </w:tcPr>
          <w:p w14:paraId="6FBA623C" w14:textId="092BB230" w:rsidR="00521B54" w:rsidRDefault="00521B54" w:rsidP="001D65F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وارد کننده:</w:t>
            </w:r>
          </w:p>
        </w:tc>
      </w:tr>
      <w:tr w:rsidR="001D65FD" w14:paraId="6F0E7321" w14:textId="77777777" w:rsidTr="001D65FD">
        <w:tc>
          <w:tcPr>
            <w:tcW w:w="5000" w:type="pct"/>
            <w:gridSpan w:val="2"/>
          </w:tcPr>
          <w:p w14:paraId="1C484772" w14:textId="56526280" w:rsidR="001D65FD" w:rsidRDefault="001D65FD" w:rsidP="001D65F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اطلاعات</w:t>
            </w:r>
            <w:r w:rsidR="00521B54">
              <w:rPr>
                <w:rFonts w:cs="B Titr"/>
                <w:lang w:bidi="fa-IR"/>
              </w:rPr>
              <w:t xml:space="preserve"> </w:t>
            </w:r>
            <w:r w:rsidR="00521B54">
              <w:rPr>
                <w:rFonts w:cs="B Titr" w:hint="cs"/>
                <w:rtl/>
                <w:lang w:bidi="fa-IR"/>
              </w:rPr>
              <w:t xml:space="preserve"> مورد نیاز جه اخذ </w:t>
            </w:r>
            <w:r w:rsidR="00521B54">
              <w:rPr>
                <w:rFonts w:cs="B Titr"/>
                <w:lang w:bidi="fa-IR"/>
              </w:rPr>
              <w:t xml:space="preserve">IRC </w:t>
            </w:r>
            <w:r w:rsidR="00521B54">
              <w:rPr>
                <w:rFonts w:cs="B Titr" w:hint="cs"/>
                <w:rtl/>
                <w:lang w:bidi="fa-IR"/>
              </w:rPr>
              <w:t xml:space="preserve">موقت </w:t>
            </w:r>
            <w:r>
              <w:rPr>
                <w:rFonts w:cs="B Titr" w:hint="cs"/>
                <w:rtl/>
                <w:lang w:bidi="fa-IR"/>
              </w:rPr>
              <w:t>:</w:t>
            </w:r>
          </w:p>
        </w:tc>
      </w:tr>
      <w:tr w:rsidR="001D65FD" w14:paraId="59D977FB" w14:textId="77777777" w:rsidTr="001D65FD">
        <w:tc>
          <w:tcPr>
            <w:tcW w:w="2500" w:type="pct"/>
          </w:tcPr>
          <w:p w14:paraId="1863B200" w14:textId="5E00A3D1" w:rsidR="001D65FD" w:rsidRPr="00521B54" w:rsidRDefault="001D65FD" w:rsidP="00521B5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گمرک:</w:t>
            </w:r>
          </w:p>
        </w:tc>
        <w:tc>
          <w:tcPr>
            <w:tcW w:w="2500" w:type="pct"/>
          </w:tcPr>
          <w:p w14:paraId="43B06AF7" w14:textId="483370BD" w:rsidR="001D65FD" w:rsidRPr="00521B54" w:rsidRDefault="001D65FD" w:rsidP="00521B5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نام ماده:</w:t>
            </w:r>
          </w:p>
        </w:tc>
      </w:tr>
      <w:tr w:rsidR="001D65FD" w14:paraId="66F864F6" w14:textId="77777777" w:rsidTr="001D65FD">
        <w:tc>
          <w:tcPr>
            <w:tcW w:w="2500" w:type="pct"/>
          </w:tcPr>
          <w:p w14:paraId="06DCC37C" w14:textId="6CFF0543" w:rsidR="001D65FD" w:rsidRPr="00521B54" w:rsidRDefault="001D65FD" w:rsidP="00521B5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وزن به کیلوگرم:</w:t>
            </w:r>
          </w:p>
        </w:tc>
        <w:tc>
          <w:tcPr>
            <w:tcW w:w="2500" w:type="pct"/>
          </w:tcPr>
          <w:p w14:paraId="5E4423B8" w14:textId="67A76B78" w:rsidR="001D65FD" w:rsidRPr="00521B54" w:rsidRDefault="001D65FD" w:rsidP="00521B5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نوع بسته بندی:</w:t>
            </w:r>
          </w:p>
        </w:tc>
      </w:tr>
      <w:tr w:rsidR="001D65FD" w14:paraId="528B552F" w14:textId="77777777" w:rsidTr="001D65FD">
        <w:tc>
          <w:tcPr>
            <w:tcW w:w="2500" w:type="pct"/>
          </w:tcPr>
          <w:p w14:paraId="624614A5" w14:textId="611663B8" w:rsidR="001D65FD" w:rsidRPr="00521B54" w:rsidRDefault="001D65FD" w:rsidP="00521B5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کشور سازنده:</w:t>
            </w:r>
          </w:p>
        </w:tc>
        <w:tc>
          <w:tcPr>
            <w:tcW w:w="2500" w:type="pct"/>
          </w:tcPr>
          <w:p w14:paraId="3592F1A2" w14:textId="1691B2D1" w:rsidR="001D65FD" w:rsidRPr="00521B54" w:rsidRDefault="001D65FD" w:rsidP="00521B5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برند (علامت تجاری):</w:t>
            </w:r>
          </w:p>
        </w:tc>
      </w:tr>
      <w:tr w:rsidR="00F83D31" w14:paraId="61C5C5F5" w14:textId="77777777" w:rsidTr="00F83D31">
        <w:tc>
          <w:tcPr>
            <w:tcW w:w="5000" w:type="pct"/>
            <w:gridSpan w:val="2"/>
          </w:tcPr>
          <w:p w14:paraId="4F78A103" w14:textId="20307861" w:rsidR="00F83D31" w:rsidRPr="00521B54" w:rsidRDefault="00F83D31" w:rsidP="00521B5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شناسه ملی اخذ شده از سامانه تیتک:</w:t>
            </w:r>
          </w:p>
        </w:tc>
      </w:tr>
      <w:tr w:rsidR="00F83D31" w14:paraId="0745AA5B" w14:textId="77777777" w:rsidTr="00F83D31">
        <w:tc>
          <w:tcPr>
            <w:tcW w:w="5000" w:type="pct"/>
            <w:gridSpan w:val="2"/>
          </w:tcPr>
          <w:p w14:paraId="1ADF6580" w14:textId="7F797413" w:rsidR="00F83D31" w:rsidRDefault="00F83D31" w:rsidP="00F83D31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مدارک که بایستی بارگ</w:t>
            </w:r>
            <w:r w:rsidR="00521B54">
              <w:rPr>
                <w:rFonts w:cs="B Titr" w:hint="cs"/>
                <w:rtl/>
                <w:lang w:bidi="fa-IR"/>
              </w:rPr>
              <w:t>ز</w:t>
            </w:r>
            <w:r>
              <w:rPr>
                <w:rFonts w:cs="B Titr" w:hint="cs"/>
                <w:rtl/>
                <w:lang w:bidi="fa-IR"/>
              </w:rPr>
              <w:t>اری گردد:</w:t>
            </w:r>
          </w:p>
        </w:tc>
      </w:tr>
      <w:tr w:rsidR="00F83D31" w14:paraId="4250944F" w14:textId="77777777" w:rsidTr="00F83D31">
        <w:tc>
          <w:tcPr>
            <w:tcW w:w="5000" w:type="pct"/>
            <w:gridSpan w:val="2"/>
          </w:tcPr>
          <w:p w14:paraId="63930521" w14:textId="77777777" w:rsidR="00F83D31" w:rsidRPr="00521B54" w:rsidRDefault="00F83D31" w:rsidP="00F83D31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آنالیز ماده</w:t>
            </w:r>
          </w:p>
          <w:p w14:paraId="141A5E68" w14:textId="77777777" w:rsidR="00F83D31" w:rsidRPr="00521B54" w:rsidRDefault="00F83D31" w:rsidP="00F83D31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فاکتور</w:t>
            </w:r>
          </w:p>
          <w:p w14:paraId="4380FC1B" w14:textId="77777777" w:rsidR="00F83D31" w:rsidRPr="00521B54" w:rsidRDefault="00F83D31" w:rsidP="00F83D31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اظهارنامه گمرکی</w:t>
            </w:r>
          </w:p>
          <w:p w14:paraId="29E3B0A2" w14:textId="77777777" w:rsidR="00F83D31" w:rsidRPr="00521B54" w:rsidRDefault="00521B54" w:rsidP="00F83D31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گواهی بهداشت از مبدا (تائید سفارت ایران در مبدا/ تائید اتاق بازرگانی ایران)</w:t>
            </w:r>
          </w:p>
          <w:p w14:paraId="5EE90E35" w14:textId="77777777" w:rsidR="00521B54" w:rsidRPr="00521B54" w:rsidRDefault="00521B54" w:rsidP="00521B54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کارت بازرگانی</w:t>
            </w:r>
          </w:p>
          <w:p w14:paraId="78FE9DD5" w14:textId="6EC13D4B" w:rsidR="00521B54" w:rsidRPr="00521B54" w:rsidRDefault="00521B54" w:rsidP="00521B54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521B54">
              <w:rPr>
                <w:rFonts w:cs="B Nazanin" w:hint="cs"/>
                <w:b/>
                <w:bCs/>
                <w:rtl/>
                <w:lang w:bidi="fa-IR"/>
              </w:rPr>
              <w:t>اقرارنامه (قابل دانلود از سامانه)</w:t>
            </w:r>
          </w:p>
          <w:p w14:paraId="66CF85E5" w14:textId="270C5C52" w:rsidR="00521B54" w:rsidRPr="00F83D31" w:rsidRDefault="00521B54" w:rsidP="00521B54">
            <w:pPr>
              <w:pStyle w:val="ListParagraph"/>
              <w:bidi/>
              <w:rPr>
                <w:rFonts w:cs="B Titr"/>
                <w:rtl/>
                <w:lang w:bidi="fa-IR"/>
              </w:rPr>
            </w:pPr>
          </w:p>
        </w:tc>
      </w:tr>
      <w:tr w:rsidR="00521B54" w14:paraId="49369033" w14:textId="77777777" w:rsidTr="00F83D31">
        <w:tc>
          <w:tcPr>
            <w:tcW w:w="5000" w:type="pct"/>
            <w:gridSpan w:val="2"/>
          </w:tcPr>
          <w:p w14:paraId="2AA9A548" w14:textId="094CE886" w:rsidR="00521B54" w:rsidRDefault="00521B54" w:rsidP="00521B54">
            <w:pPr>
              <w:pStyle w:val="ListParagraph"/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کارشناس معاونت غذا و دارو</w:t>
            </w:r>
            <w:r w:rsidR="000200C3">
              <w:rPr>
                <w:rFonts w:cs="B Titr" w:hint="cs"/>
                <w:rtl/>
                <w:lang w:bidi="fa-IR"/>
              </w:rPr>
              <w:t>:</w:t>
            </w:r>
          </w:p>
        </w:tc>
      </w:tr>
      <w:tr w:rsidR="000200C3" w14:paraId="71AA69E4" w14:textId="77777777" w:rsidTr="00106964">
        <w:trPr>
          <w:trHeight w:val="855"/>
        </w:trPr>
        <w:tc>
          <w:tcPr>
            <w:tcW w:w="5000" w:type="pct"/>
            <w:gridSpan w:val="2"/>
          </w:tcPr>
          <w:p w14:paraId="20916E7E" w14:textId="32A7F261" w:rsidR="000200C3" w:rsidRPr="000200C3" w:rsidRDefault="000200C3" w:rsidP="000200C3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200C3">
              <w:rPr>
                <w:rFonts w:cs="B Nazanin" w:hint="cs"/>
                <w:b/>
                <w:bCs/>
                <w:rtl/>
                <w:lang w:bidi="fa-IR"/>
              </w:rPr>
              <w:t>بررسی مدارک بارگزاری شده توسط وارد کننده</w:t>
            </w:r>
          </w:p>
          <w:p w14:paraId="7B6520DB" w14:textId="150F1B5C" w:rsidR="000200C3" w:rsidRPr="000200C3" w:rsidRDefault="000200C3" w:rsidP="000200C3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200C3">
              <w:rPr>
                <w:rFonts w:cs="B Nazanin" w:hint="cs"/>
                <w:b/>
                <w:bCs/>
                <w:rtl/>
                <w:lang w:bidi="fa-IR"/>
              </w:rPr>
              <w:t xml:space="preserve">بارگزاری نتیجه آزمایش منطبق با استاندارد و ضوابط مربوطه و ارسال به اداره کل جهت اخذ </w:t>
            </w:r>
            <w:r w:rsidRPr="000200C3">
              <w:rPr>
                <w:rFonts w:cs="B Nazanin"/>
                <w:b/>
                <w:bCs/>
                <w:lang w:bidi="fa-IR"/>
              </w:rPr>
              <w:t>IRC</w:t>
            </w:r>
          </w:p>
        </w:tc>
      </w:tr>
    </w:tbl>
    <w:p w14:paraId="1FD8BE6B" w14:textId="533522D9" w:rsidR="001D65FD" w:rsidRDefault="000200C3" w:rsidP="000200C3">
      <w:pPr>
        <w:bidi/>
        <w:rPr>
          <w:rFonts w:cs="B Nazanin"/>
          <w:b/>
          <w:bCs/>
          <w:rtl/>
          <w:lang w:bidi="fa-IR"/>
        </w:rPr>
      </w:pPr>
      <w:r>
        <w:rPr>
          <w:rFonts w:cs="B Titr" w:hint="cs"/>
          <w:rtl/>
          <w:lang w:bidi="fa-IR"/>
        </w:rPr>
        <w:t>توجه</w:t>
      </w:r>
      <w:r w:rsidR="00183D98">
        <w:rPr>
          <w:rFonts w:cs="B Titr" w:hint="cs"/>
          <w:rtl/>
          <w:lang w:bidi="fa-IR"/>
        </w:rPr>
        <w:t>1</w:t>
      </w:r>
      <w:r>
        <w:rPr>
          <w:rFonts w:cs="B Titr" w:hint="cs"/>
          <w:rtl/>
          <w:lang w:bidi="fa-IR"/>
        </w:rPr>
        <w:t xml:space="preserve">: </w:t>
      </w:r>
      <w:r w:rsidRPr="000200C3">
        <w:rPr>
          <w:rFonts w:cs="B Nazanin"/>
          <w:b/>
          <w:bCs/>
          <w:lang w:bidi="fa-IR"/>
        </w:rPr>
        <w:t xml:space="preserve">IRC </w:t>
      </w:r>
      <w:r w:rsidR="00183D98">
        <w:rPr>
          <w:rFonts w:cs="B Nazanin" w:hint="cs"/>
          <w:b/>
          <w:bCs/>
          <w:rtl/>
          <w:lang w:bidi="fa-IR"/>
        </w:rPr>
        <w:t xml:space="preserve"> </w:t>
      </w:r>
      <w:r w:rsidRPr="000200C3">
        <w:rPr>
          <w:rFonts w:cs="B Nazanin" w:hint="cs"/>
          <w:b/>
          <w:bCs/>
          <w:rtl/>
          <w:lang w:bidi="fa-IR"/>
        </w:rPr>
        <w:t xml:space="preserve">بایستی در برچسب </w:t>
      </w:r>
      <w:r w:rsidR="00183D98">
        <w:rPr>
          <w:rFonts w:cs="B Nazanin" w:hint="cs"/>
          <w:b/>
          <w:bCs/>
          <w:rtl/>
          <w:lang w:bidi="fa-IR"/>
        </w:rPr>
        <w:t>گذاری فارسی محموله</w:t>
      </w:r>
      <w:r w:rsidRPr="000200C3">
        <w:rPr>
          <w:rFonts w:cs="B Nazanin" w:hint="cs"/>
          <w:b/>
          <w:bCs/>
          <w:rtl/>
          <w:lang w:bidi="fa-IR"/>
        </w:rPr>
        <w:t xml:space="preserve"> درج گردد.</w:t>
      </w:r>
    </w:p>
    <w:p w14:paraId="45711F0D" w14:textId="42833C66" w:rsidR="00183D98" w:rsidRPr="00183D98" w:rsidRDefault="00183D98" w:rsidP="00183D98">
      <w:pPr>
        <w:bidi/>
        <w:rPr>
          <w:rtl/>
          <w:lang w:bidi="fa-IR"/>
        </w:rPr>
      </w:pPr>
      <w:r w:rsidRPr="00183D98">
        <w:rPr>
          <w:rFonts w:cs="B Titr" w:hint="cs"/>
          <w:rtl/>
          <w:lang w:bidi="fa-IR"/>
        </w:rPr>
        <w:t>توجه2: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183D98">
        <w:rPr>
          <w:rFonts w:cs="B Nazanin"/>
          <w:b/>
          <w:bCs/>
          <w:lang w:bidi="fa-IR"/>
        </w:rPr>
        <w:t xml:space="preserve">IRC </w:t>
      </w:r>
      <w:r w:rsidRPr="00183D98">
        <w:rPr>
          <w:rFonts w:cs="B Nazanin" w:hint="cs"/>
          <w:b/>
          <w:bCs/>
          <w:rtl/>
          <w:lang w:bidi="fa-IR"/>
        </w:rPr>
        <w:t xml:space="preserve"> موقت جهت هر محموله وارداتی با تشخیص سازمان غذا و دارو صادر </w:t>
      </w:r>
      <w:r>
        <w:rPr>
          <w:rFonts w:cs="B Nazanin" w:hint="cs"/>
          <w:b/>
          <w:bCs/>
          <w:rtl/>
          <w:lang w:bidi="fa-IR"/>
        </w:rPr>
        <w:t>میگردد.</w:t>
      </w:r>
    </w:p>
    <w:sectPr w:rsidR="00183D98" w:rsidRPr="00183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C178D"/>
    <w:multiLevelType w:val="hybridMultilevel"/>
    <w:tmpl w:val="C5C49BBA"/>
    <w:lvl w:ilvl="0" w:tplc="DE98115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C72EE4"/>
    <w:multiLevelType w:val="hybridMultilevel"/>
    <w:tmpl w:val="E708E25A"/>
    <w:lvl w:ilvl="0" w:tplc="9EB4E81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A677A9"/>
    <w:multiLevelType w:val="hybridMultilevel"/>
    <w:tmpl w:val="6970742C"/>
    <w:lvl w:ilvl="0" w:tplc="A18C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356543">
    <w:abstractNumId w:val="2"/>
  </w:num>
  <w:num w:numId="2" w16cid:durableId="772630620">
    <w:abstractNumId w:val="0"/>
  </w:num>
  <w:num w:numId="3" w16cid:durableId="127509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E6"/>
    <w:rsid w:val="000200C3"/>
    <w:rsid w:val="000E0657"/>
    <w:rsid w:val="00183D98"/>
    <w:rsid w:val="001D65FD"/>
    <w:rsid w:val="0033170E"/>
    <w:rsid w:val="00521B54"/>
    <w:rsid w:val="00524E83"/>
    <w:rsid w:val="009763E6"/>
    <w:rsid w:val="00C846C8"/>
    <w:rsid w:val="00CC349D"/>
    <w:rsid w:val="00DA3083"/>
    <w:rsid w:val="00F54664"/>
    <w:rsid w:val="00F8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F0F26"/>
  <w15:chartTrackingRefBased/>
  <w15:docId w15:val="{165C605D-8A5E-4F60-A447-22BF56B2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3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6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gh-rahmanpour</dc:creator>
  <cp:keywords/>
  <dc:description/>
  <cp:lastModifiedBy>minavi</cp:lastModifiedBy>
  <cp:revision>2</cp:revision>
  <dcterms:created xsi:type="dcterms:W3CDTF">2026-09-16T05:44:00Z</dcterms:created>
  <dcterms:modified xsi:type="dcterms:W3CDTF">2026-09-16T05:44:00Z</dcterms:modified>
</cp:coreProperties>
</file>